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F1E38"/>
          <w:sz w:val="32"/>
          <w:szCs w:val="32"/>
        </w:rPr>
        <w:t xml:space="preserve">FORM PENILAIAN KINERJA KARYAWAN</w:t>
      </w:r>
    </w:p>
    <w:p>
      <w:pPr>
        <w:spacing w:after="0" w:before="0"/>
      </w:pPr>
      <w:r>
        <w:rPr>
          <w:rFonts w:ascii="Arial" w:cs="Arial" w:eastAsia="Arial" w:hAnsi="Arial"/>
          <w:color w:val="6B7480"/>
          <w:sz w:val="16"/>
          <w:szCs w:val="16"/>
        </w:rPr>
        <w:t xml:space="preserve">Template dari Talent Hunts Indonesia · talenthunts.id</w:t>
      </w:r>
    </w:p>
    <w:p>
      <w:pPr>
        <w:spacing w:after="100" w:before="260"/>
      </w:pPr>
      <w:r>
        <w:rPr>
          <w:rFonts w:ascii="Arial" w:cs="Arial" w:eastAsia="Arial" w:hAnsi="Arial"/>
          <w:b/>
          <w:bCs/>
          <w:color w:val="309759"/>
          <w:sz w:val="22"/>
          <w:szCs w:val="22"/>
        </w:rPr>
        <w:t xml:space="preserve">Data karyawan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353"/>
        <w:gridCol w:w="2600"/>
        <w:gridCol w:w="2353"/>
      </w:tblGrid>
      <w:tr>
        <w:trPr>
          <w:trHeight w:val="420" w:hRule="atLeast"/>
        </w:trPr>
        <w:tc>
          <w:tcPr>
            <w:tcW w:type="dxa" w:w="26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Nama karyawan</w:t>
            </w:r>
          </w:p>
        </w:tc>
        <w:tc>
          <w:tcPr>
            <w:tcW w:type="dxa" w:w="2353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Jabatan</w:t>
            </w:r>
          </w:p>
        </w:tc>
        <w:tc>
          <w:tcPr>
            <w:tcW w:type="dxa" w:w="2353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Departemen</w:t>
            </w:r>
          </w:p>
        </w:tc>
        <w:tc>
          <w:tcPr>
            <w:tcW w:type="dxa" w:w="2353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Nama atasan langsung</w:t>
            </w:r>
          </w:p>
        </w:tc>
        <w:tc>
          <w:tcPr>
            <w:tcW w:type="dxa" w:w="2353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Periode penilaian</w:t>
            </w:r>
          </w:p>
        </w:tc>
        <w:tc>
          <w:tcPr>
            <w:tcW w:type="dxa" w:w="2353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Tanggal penilaian</w:t>
            </w:r>
          </w:p>
        </w:tc>
        <w:tc>
          <w:tcPr>
            <w:tcW w:type="dxa" w:w="2353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260"/>
      </w:pPr>
      <w:r>
        <w:rPr>
          <w:rFonts w:ascii="Arial" w:cs="Arial" w:eastAsia="Arial" w:hAnsi="Arial"/>
          <w:b/>
          <w:bCs/>
          <w:color w:val="309759"/>
          <w:sz w:val="22"/>
          <w:szCs w:val="22"/>
        </w:rPr>
        <w:t xml:space="preserve">Skala nilai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800"/>
        <w:gridCol w:w="2100"/>
        <w:gridCol w:w="5106"/>
      </w:tblGrid>
      <w:tr>
        <w:trPr>
          <w:tblHeader/>
        </w:trPr>
        <w:tc>
          <w:tcPr>
            <w:tcW w:type="dxa" w:w="9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Skor</w:t>
            </w:r>
          </w:p>
        </w:tc>
        <w:tc>
          <w:tcPr>
            <w:tcW w:type="dxa" w:w="18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Kategori</w:t>
            </w:r>
          </w:p>
        </w:tc>
        <w:tc>
          <w:tcPr>
            <w:tcW w:type="dxa" w:w="2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Rentang nilai akhir</w:t>
            </w:r>
          </w:p>
        </w:tc>
        <w:tc>
          <w:tcPr>
            <w:tcW w:type="dxa" w:w="5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Keterangan</w:t>
            </w:r>
          </w:p>
        </w:tc>
      </w:tr>
      <w:tr>
        <w:tc>
          <w:tcPr>
            <w:tcW w:type="dxa" w:w="9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18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Istimewa</w:t>
            </w:r>
          </w:p>
        </w:tc>
        <w:tc>
          <w:tcPr>
            <w:tcW w:type="dxa" w:w="2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4,50–5,00</w:t>
            </w:r>
          </w:p>
        </w:tc>
        <w:tc>
          <w:tcPr>
            <w:tcW w:type="dxa" w:w="5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Selalu melampaui target dan menjadi contoh bagi tim</w:t>
            </w:r>
          </w:p>
        </w:tc>
      </w:tr>
      <w:tr>
        <w:tc>
          <w:tcPr>
            <w:tcW w:type="dxa" w:w="9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8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Baik</w:t>
            </w:r>
          </w:p>
        </w:tc>
        <w:tc>
          <w:tcPr>
            <w:tcW w:type="dxa" w:w="2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3,50–4,49</w:t>
            </w:r>
          </w:p>
        </w:tc>
        <w:tc>
          <w:tcPr>
            <w:tcW w:type="dxa" w:w="5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Sering melampaui target</w:t>
            </w:r>
          </w:p>
        </w:tc>
      </w:tr>
      <w:tr>
        <w:tc>
          <w:tcPr>
            <w:tcW w:type="dxa" w:w="9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18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Memenuhi</w:t>
            </w:r>
          </w:p>
        </w:tc>
        <w:tc>
          <w:tcPr>
            <w:tcW w:type="dxa" w:w="2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2,50–3,49</w:t>
            </w:r>
          </w:p>
        </w:tc>
        <w:tc>
          <w:tcPr>
            <w:tcW w:type="dxa" w:w="5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Memenuhi target dan standar</w:t>
            </w:r>
          </w:p>
        </w:tc>
      </w:tr>
      <w:tr>
        <w:tc>
          <w:tcPr>
            <w:tcW w:type="dxa" w:w="9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8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Perlu perbaikan</w:t>
            </w:r>
          </w:p>
        </w:tc>
        <w:tc>
          <w:tcPr>
            <w:tcW w:type="dxa" w:w="2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1,50–2,49</w:t>
            </w:r>
          </w:p>
        </w:tc>
        <w:tc>
          <w:tcPr>
            <w:tcW w:type="dxa" w:w="5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Sebagian target belum tercapai</w:t>
            </w:r>
          </w:p>
        </w:tc>
      </w:tr>
      <w:tr>
        <w:tc>
          <w:tcPr>
            <w:tcW w:type="dxa" w:w="9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8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Kurang</w:t>
            </w:r>
          </w:p>
        </w:tc>
        <w:tc>
          <w:tcPr>
            <w:tcW w:type="dxa" w:w="2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1,00–1,49</w:t>
            </w:r>
          </w:p>
        </w:tc>
        <w:tc>
          <w:tcPr>
            <w:tcW w:type="dxa" w:w="5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Jauh di bawah target dan standar</w:t>
            </w:r>
          </w:p>
        </w:tc>
      </w:tr>
    </w:tbl>
    <w:p>
      <w:pPr>
        <w:spacing w:after="100" w:before="260"/>
      </w:pPr>
      <w:r>
        <w:rPr>
          <w:rFonts w:ascii="Arial" w:cs="Arial" w:eastAsia="Arial" w:hAnsi="Arial"/>
          <w:b/>
          <w:bCs/>
          <w:color w:val="309759"/>
          <w:sz w:val="22"/>
          <w:szCs w:val="22"/>
        </w:rPr>
        <w:t xml:space="preserve">Bagian A. Hasil kerja (bobot bagian 70%)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6"/>
        <w:gridCol w:w="1100"/>
        <w:gridCol w:w="1500"/>
        <w:gridCol w:w="1500"/>
        <w:gridCol w:w="1100"/>
        <w:gridCol w:w="1400"/>
      </w:tblGrid>
      <w:tr>
        <w:trPr>
          <w:tblHeader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Sasaran / KPI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Bobot (%)</w:t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Realisasi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Skor (1–5)</w:t>
            </w:r>
          </w:p>
        </w:tc>
        <w:tc>
          <w:tcPr>
            <w:tcW w:type="dxa" w:w="1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Skor × bobot</w:t>
            </w:r>
          </w:p>
        </w:tc>
      </w:tr>
      <w:tr>
        <w:trPr>
          <w:trHeight w:val="420" w:hRule="atLeast"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(bobot 100%)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100</w:t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80"/>
      </w:pPr>
      <w:r>
        <w:rPr>
          <w:rFonts w:ascii="Arial" w:cs="Arial" w:eastAsia="Arial" w:hAnsi="Arial"/>
          <w:i/>
          <w:iCs/>
          <w:color w:val="6B7480"/>
          <w:sz w:val="16"/>
          <w:szCs w:val="16"/>
        </w:rPr>
        <w:t xml:space="preserve">Skor × bobot = skor × (bobot ÷ 100). Nilai bagian A = jumlah kolom skor × bobot.</w:t>
      </w:r>
    </w:p>
    <w:p>
      <w:pPr>
        <w:spacing w:after="100" w:before="260"/>
      </w:pPr>
      <w:r>
        <w:rPr>
          <w:rFonts w:ascii="Arial" w:cs="Arial" w:eastAsia="Arial" w:hAnsi="Arial"/>
          <w:b/>
          <w:bCs/>
          <w:color w:val="309759"/>
          <w:sz w:val="22"/>
          <w:szCs w:val="22"/>
        </w:rPr>
        <w:t xml:space="preserve">Bagian B. Kompetensi dan perilaku (bobot bagian 30%)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6"/>
        <w:gridCol w:w="1100"/>
        <w:gridCol w:w="1100"/>
        <w:gridCol w:w="4400"/>
      </w:tblGrid>
      <w:tr>
        <w:trPr>
          <w:tblHeader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Indikator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Bobot (%)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Skor (1–5)</w:t>
            </w:r>
          </w:p>
        </w:tc>
        <w:tc>
          <w:tcPr>
            <w:tcW w:type="dxa" w:w="4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0F1E38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Catatan / contoh perilaku</w:t>
            </w:r>
          </w:p>
        </w:tc>
      </w:tr>
      <w:tr>
        <w:trPr>
          <w:trHeight w:val="420" w:hRule="atLeast"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Kualitas kerja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Ketepatan waktu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Inisiatif dan pemecahan masalah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Kerja sama dan komunikasi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Kedisiplinan dan integritas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(bobot 100%)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100</w:t>
            </w:r>
          </w:p>
        </w:tc>
        <w:tc>
          <w:tcPr>
            <w:tcW w:type="dxa" w:w="11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80"/>
      </w:pPr>
      <w:r>
        <w:rPr>
          <w:rFonts w:ascii="Arial" w:cs="Arial" w:eastAsia="Arial" w:hAnsi="Arial"/>
          <w:i/>
          <w:iCs/>
          <w:color w:val="6B7480"/>
          <w:sz w:val="16"/>
          <w:szCs w:val="16"/>
        </w:rPr>
        <w:t xml:space="preserve">Nilai bagian B = jumlah dari skor × (bobot ÷ 100) untuk setiap indikator.</w:t>
      </w:r>
    </w:p>
    <w:p>
      <w:pPr>
        <w:spacing w:after="100" w:before="260"/>
      </w:pPr>
      <w:r>
        <w:rPr>
          <w:rFonts w:ascii="Arial" w:cs="Arial" w:eastAsia="Arial" w:hAnsi="Arial"/>
          <w:b/>
          <w:bCs/>
          <w:color w:val="309759"/>
          <w:sz w:val="22"/>
          <w:szCs w:val="22"/>
        </w:rPr>
        <w:t xml:space="preserve">Nilai akhir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6"/>
        <w:gridCol w:w="3500"/>
      </w:tblGrid>
      <w:tr>
        <w:trPr>
          <w:trHeight w:val="420" w:hRule="atLeast"/>
        </w:trPr>
        <w:tc>
          <w:tcPr>
            <w:tcW w:type="dxa" w:w="64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Nilai bagian A</w:t>
            </w:r>
          </w:p>
        </w:tc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4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Nilai bagian B</w:t>
            </w:r>
          </w:p>
        </w:tc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4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Nilai akhir = (nilai A × 70%) + (nilai B × 30%)</w:t>
            </w:r>
          </w:p>
        </w:tc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4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Kategori (lihat skala nilai)</w:t>
            </w:r>
          </w:p>
        </w:tc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260"/>
      </w:pPr>
      <w:r>
        <w:rPr>
          <w:rFonts w:ascii="Arial" w:cs="Arial" w:eastAsia="Arial" w:hAnsi="Arial"/>
          <w:b/>
          <w:bCs/>
          <w:color w:val="309759"/>
          <w:sz w:val="22"/>
          <w:szCs w:val="22"/>
        </w:rPr>
        <w:t xml:space="preserve">Umpan balik dan rencana pengembangan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Kekuatan utama karyawan</w:t>
            </w:r>
          </w:p>
        </w:tc>
      </w:tr>
      <w:tr>
        <w:trPr>
          <w:trHeight w:val="900" w:hRule="atLeast"/>
        </w:trPr>
        <w:tc>
          <w:tcPr>
            <w:tcW w:type="dxa" w:w="99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Area yang perlu ditingkatkan</w:t>
            </w:r>
          </w:p>
        </w:tc>
      </w:tr>
      <w:tr>
        <w:trPr>
          <w:trHeight w:val="900" w:hRule="atLeast"/>
        </w:trPr>
        <w:tc>
          <w:tcPr>
            <w:tcW w:type="dxa" w:w="99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Rencana pengembangan (pelatihan, coaching, target periode berikutnya)</w:t>
            </w:r>
          </w:p>
        </w:tc>
      </w:tr>
      <w:tr>
        <w:trPr>
          <w:trHeight w:val="900" w:hRule="atLeast"/>
        </w:trPr>
        <w:tc>
          <w:tcPr>
            <w:tcW w:type="dxa" w:w="99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Komentar karyawan</w:t>
            </w:r>
          </w:p>
        </w:tc>
      </w:tr>
      <w:tr>
        <w:trPr>
          <w:trHeight w:val="900" w:hRule="atLeast"/>
        </w:trPr>
        <w:tc>
          <w:tcPr>
            <w:tcW w:type="dxa" w:w="99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309759"/>
          <w:sz w:val="22"/>
          <w:szCs w:val="22"/>
        </w:rPr>
        <w:t xml:space="preserve">Persetujuan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c>
          <w:tcPr>
            <w:tcW w:type="dxa" w:w="3302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Karyawan</w:t>
            </w:r>
          </w:p>
        </w:tc>
        <w:tc>
          <w:tcPr>
            <w:tcW w:type="dxa" w:w="3302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Atasan langsung</w:t>
            </w:r>
          </w:p>
        </w:tc>
        <w:tc>
          <w:tcPr>
            <w:tcW w:type="dxa" w:w="3302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EEF6F1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HR</w:t>
            </w:r>
          </w:p>
        </w:tc>
      </w:tr>
      <w:tr>
        <w:trPr>
          <w:trHeight w:val="1100" w:hRule="atLeast"/>
        </w:trPr>
        <w:tc>
          <w:tcPr>
            <w:tcW w:type="dxa" w:w="3302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2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480"/>
                <w:sz w:val="16"/>
                <w:szCs w:val="16"/>
              </w:rPr>
              <w:t xml:space="preserve">Nama &amp; tanggal:</w:t>
            </w:r>
          </w:p>
        </w:tc>
        <w:tc>
          <w:tcPr>
            <w:tcW w:type="dxa" w:w="3302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480"/>
                <w:sz w:val="16"/>
                <w:szCs w:val="16"/>
              </w:rPr>
              <w:t xml:space="preserve">Nama &amp; tanggal:</w:t>
            </w:r>
          </w:p>
        </w:tc>
        <w:tc>
          <w:tcPr>
            <w:tcW w:type="dxa" w:w="3302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480"/>
                <w:sz w:val="16"/>
                <w:szCs w:val="16"/>
              </w:rPr>
              <w:t xml:space="preserve">Nama &amp; tanggal:</w:t>
            </w:r>
          </w:p>
        </w:tc>
      </w:tr>
    </w:tbl>
    <w:sectPr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480"/>
        <w:sz w:val="14"/>
        <w:szCs w:val="14"/>
      </w:rPr>
      <w:t xml:space="preserve">Talent Hunts Indonesia · talenthunts.id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2026-11-06T06:18:08.488Z</dcterms:created>
  <dcterms:modified xsi:type="dcterms:W3CDTF">2026-11-06T06:18:08.489Z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